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FB32" w14:textId="77777777" w:rsidR="008C63AE" w:rsidRPr="004D196A" w:rsidRDefault="009E125E" w:rsidP="008C63AE">
      <w:pPr>
        <w:jc w:val="right"/>
        <w:rPr>
          <w:rFonts w:cs="Arial"/>
          <w:b/>
          <w:color w:val="auto"/>
          <w:szCs w:val="24"/>
          <w:lang w:val="pt-BR"/>
        </w:rPr>
      </w:pPr>
      <w:r w:rsidRPr="004D196A">
        <w:rPr>
          <w:rFonts w:cs="Arial"/>
          <w:noProof/>
          <w:color w:val="auto"/>
          <w:szCs w:val="24"/>
          <w:lang w:val="pt-BR"/>
        </w:rPr>
        <w:drawing>
          <wp:inline distT="0" distB="0" distL="0" distR="0" wp14:anchorId="7BB9AF93" wp14:editId="1D91A3F9">
            <wp:extent cx="552450" cy="752475"/>
            <wp:effectExtent l="0" t="0" r="0" b="9525"/>
            <wp:docPr id="1" name="Imagem 1" descr="LogoT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B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3AE" w:rsidRPr="004D196A">
        <w:rPr>
          <w:rFonts w:cs="Arial"/>
          <w:color w:val="auto"/>
          <w:szCs w:val="24"/>
          <w:lang w:val="pt-BR"/>
        </w:rPr>
        <w:t xml:space="preserve"> </w:t>
      </w:r>
      <w:r w:rsidR="008C63AE" w:rsidRPr="004D196A">
        <w:rPr>
          <w:rFonts w:cs="Arial"/>
          <w:b/>
          <w:color w:val="auto"/>
          <w:szCs w:val="24"/>
          <w:lang w:val="pt-BR"/>
        </w:rPr>
        <w:t>TBW Importadora Ltda.</w:t>
      </w:r>
    </w:p>
    <w:p w14:paraId="257D655D" w14:textId="77777777" w:rsidR="008C63AE" w:rsidRPr="004D196A" w:rsidRDefault="008C63AE" w:rsidP="008C63AE">
      <w:pPr>
        <w:jc w:val="right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color w:val="auto"/>
          <w:szCs w:val="24"/>
          <w:lang w:val="pt-BR"/>
        </w:rPr>
        <w:t xml:space="preserve">R. Edward Joseph, 122 </w:t>
      </w:r>
      <w:proofErr w:type="spellStart"/>
      <w:r w:rsidRPr="004D196A">
        <w:rPr>
          <w:rFonts w:cs="Arial"/>
          <w:color w:val="auto"/>
          <w:szCs w:val="24"/>
          <w:lang w:val="pt-BR"/>
        </w:rPr>
        <w:t>Cj</w:t>
      </w:r>
      <w:proofErr w:type="spellEnd"/>
      <w:r w:rsidRPr="004D196A">
        <w:rPr>
          <w:rFonts w:cs="Arial"/>
          <w:color w:val="auto"/>
          <w:szCs w:val="24"/>
          <w:lang w:val="pt-BR"/>
        </w:rPr>
        <w:t>. 42 - Morumbi</w:t>
      </w:r>
    </w:p>
    <w:p w14:paraId="56A65D1A" w14:textId="77777777" w:rsidR="008C63AE" w:rsidRPr="004D196A" w:rsidRDefault="008C63AE" w:rsidP="008C63AE">
      <w:pPr>
        <w:jc w:val="right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color w:val="auto"/>
          <w:szCs w:val="24"/>
          <w:lang w:val="pt-BR"/>
        </w:rPr>
        <w:t>São Paulo - SP - 05709-020</w:t>
      </w:r>
    </w:p>
    <w:p w14:paraId="474E90C0" w14:textId="77777777" w:rsidR="008C63AE" w:rsidRPr="004D196A" w:rsidRDefault="008C63AE" w:rsidP="008C63AE">
      <w:pPr>
        <w:jc w:val="right"/>
        <w:rPr>
          <w:rFonts w:cs="Arial"/>
          <w:color w:val="auto"/>
          <w:szCs w:val="24"/>
          <w:lang w:val="pt-BR"/>
        </w:rPr>
      </w:pPr>
      <w:proofErr w:type="spellStart"/>
      <w:r w:rsidRPr="004D196A">
        <w:rPr>
          <w:rFonts w:cs="Arial"/>
          <w:color w:val="auto"/>
          <w:szCs w:val="24"/>
          <w:lang w:val="pt-BR"/>
        </w:rPr>
        <w:t>Tel</w:t>
      </w:r>
      <w:proofErr w:type="spellEnd"/>
      <w:r w:rsidRPr="004D196A">
        <w:rPr>
          <w:rFonts w:cs="Arial"/>
          <w:color w:val="auto"/>
          <w:szCs w:val="24"/>
          <w:lang w:val="pt-BR"/>
        </w:rPr>
        <w:t xml:space="preserve">: (11) 3771-4014 - </w:t>
      </w:r>
      <w:r w:rsidR="00863889" w:rsidRPr="004D196A">
        <w:rPr>
          <w:rFonts w:cs="Arial"/>
          <w:color w:val="auto"/>
          <w:szCs w:val="24"/>
          <w:lang w:val="pt-BR"/>
        </w:rPr>
        <w:t xml:space="preserve">WhatsApp: </w:t>
      </w:r>
      <w:r w:rsidR="004D196A" w:rsidRPr="004D196A">
        <w:rPr>
          <w:rFonts w:cs="Arial"/>
          <w:color w:val="auto"/>
          <w:szCs w:val="24"/>
          <w:lang w:val="pt-BR"/>
        </w:rPr>
        <w:t xml:space="preserve">(11) </w:t>
      </w:r>
      <w:r w:rsidR="00863889" w:rsidRPr="004D196A">
        <w:rPr>
          <w:rFonts w:cs="Arial"/>
          <w:color w:val="auto"/>
          <w:szCs w:val="24"/>
          <w:lang w:val="pt-BR"/>
        </w:rPr>
        <w:t>93475-4014</w:t>
      </w:r>
    </w:p>
    <w:p w14:paraId="2C13FB94" w14:textId="77777777" w:rsidR="008C63AE" w:rsidRPr="004D196A" w:rsidRDefault="008C63AE" w:rsidP="008C63AE">
      <w:pPr>
        <w:jc w:val="right"/>
        <w:rPr>
          <w:rFonts w:cs="Arial"/>
          <w:color w:val="auto"/>
          <w:szCs w:val="24"/>
        </w:rPr>
      </w:pPr>
      <w:r w:rsidRPr="004D196A">
        <w:rPr>
          <w:rFonts w:cs="Arial"/>
          <w:b/>
          <w:color w:val="auto"/>
          <w:szCs w:val="24"/>
        </w:rPr>
        <w:t>CNPJ: 02.236.059/0001-09</w:t>
      </w:r>
      <w:r w:rsidRPr="004D196A">
        <w:rPr>
          <w:rFonts w:cs="Arial"/>
          <w:color w:val="auto"/>
          <w:szCs w:val="24"/>
        </w:rPr>
        <w:t xml:space="preserve"> - IE: 115.273.931-118</w:t>
      </w:r>
    </w:p>
    <w:p w14:paraId="15A730D7" w14:textId="77777777" w:rsidR="008C63AE" w:rsidRPr="004D196A" w:rsidRDefault="008C63AE" w:rsidP="008C63AE">
      <w:pPr>
        <w:spacing w:after="120"/>
        <w:jc w:val="right"/>
        <w:rPr>
          <w:rFonts w:cs="Arial"/>
          <w:color w:val="auto"/>
          <w:szCs w:val="24"/>
        </w:rPr>
      </w:pPr>
      <w:r w:rsidRPr="004D196A">
        <w:rPr>
          <w:rFonts w:cs="Arial"/>
          <w:color w:val="auto"/>
          <w:szCs w:val="24"/>
        </w:rPr>
        <w:t xml:space="preserve">Email: </w:t>
      </w:r>
      <w:r w:rsidR="004D196A" w:rsidRPr="004D196A">
        <w:rPr>
          <w:rFonts w:cs="Arial"/>
          <w:color w:val="auto"/>
          <w:szCs w:val="24"/>
        </w:rPr>
        <w:t>vendas</w:t>
      </w:r>
      <w:r w:rsidRPr="004D196A">
        <w:rPr>
          <w:rFonts w:cs="Arial"/>
          <w:color w:val="auto"/>
          <w:szCs w:val="24"/>
        </w:rPr>
        <w:t>@tbw.com.br - Website: www.tbw.com.br</w:t>
      </w:r>
    </w:p>
    <w:p w14:paraId="4A0953F0" w14:textId="77777777" w:rsidR="00863889" w:rsidRPr="004D196A" w:rsidRDefault="00863889">
      <w:pPr>
        <w:rPr>
          <w:rFonts w:cs="Arial"/>
          <w:b/>
          <w:color w:val="auto"/>
          <w:szCs w:val="24"/>
          <w:lang w:val="pt-BR"/>
        </w:rPr>
      </w:pPr>
      <w:r w:rsidRPr="004D196A">
        <w:rPr>
          <w:rFonts w:cs="Arial"/>
          <w:b/>
          <w:color w:val="auto"/>
          <w:szCs w:val="24"/>
          <w:lang w:val="pt-BR"/>
        </w:rPr>
        <w:t>S</w:t>
      </w:r>
      <w:r w:rsidR="00EE1E0D" w:rsidRPr="004D196A">
        <w:rPr>
          <w:rFonts w:cs="Arial"/>
          <w:b/>
          <w:color w:val="auto"/>
          <w:szCs w:val="24"/>
          <w:lang w:val="pt-BR"/>
        </w:rPr>
        <w:t>ã</w:t>
      </w:r>
      <w:r w:rsidR="009E4688">
        <w:rPr>
          <w:rFonts w:cs="Arial"/>
          <w:b/>
          <w:color w:val="auto"/>
          <w:szCs w:val="24"/>
          <w:lang w:val="pt-BR"/>
        </w:rPr>
        <w:t xml:space="preserve">o Paulo, </w:t>
      </w:r>
      <w:r w:rsidR="002D4AC4">
        <w:rPr>
          <w:rFonts w:cs="Arial"/>
          <w:b/>
          <w:color w:val="auto"/>
          <w:szCs w:val="24"/>
          <w:lang w:val="pt-BR"/>
        </w:rPr>
        <w:t>05/07</w:t>
      </w:r>
      <w:r w:rsidR="009E4688">
        <w:rPr>
          <w:rFonts w:cs="Arial"/>
          <w:b/>
          <w:color w:val="auto"/>
          <w:szCs w:val="24"/>
          <w:lang w:val="pt-BR"/>
        </w:rPr>
        <w:t>/2022</w:t>
      </w:r>
    </w:p>
    <w:p w14:paraId="62E601FD" w14:textId="77777777" w:rsidR="00CE74AE" w:rsidRDefault="00CE74AE">
      <w:pPr>
        <w:rPr>
          <w:rFonts w:cs="Arial"/>
          <w:b/>
          <w:color w:val="auto"/>
          <w:szCs w:val="24"/>
          <w:lang w:val="pt-BR"/>
        </w:rPr>
      </w:pPr>
    </w:p>
    <w:p w14:paraId="2CE74504" w14:textId="77777777" w:rsidR="009E4688" w:rsidRDefault="009E4688">
      <w:pPr>
        <w:rPr>
          <w:rFonts w:cs="Arial"/>
          <w:b/>
          <w:color w:val="auto"/>
          <w:szCs w:val="24"/>
          <w:lang w:val="pt-BR"/>
        </w:rPr>
      </w:pPr>
      <w:r>
        <w:rPr>
          <w:rFonts w:cs="Arial"/>
          <w:b/>
          <w:color w:val="auto"/>
          <w:szCs w:val="24"/>
          <w:lang w:val="pt-BR"/>
        </w:rPr>
        <w:t>Hosp. Santa Casa de Porto Alegre</w:t>
      </w:r>
    </w:p>
    <w:p w14:paraId="3F4F78D4" w14:textId="77777777" w:rsidR="00390145" w:rsidRDefault="00390145">
      <w:pPr>
        <w:rPr>
          <w:rFonts w:cs="Arial"/>
          <w:b/>
          <w:color w:val="auto"/>
          <w:szCs w:val="24"/>
          <w:lang w:val="pt-BR"/>
        </w:rPr>
      </w:pPr>
      <w:r w:rsidRPr="00390145">
        <w:rPr>
          <w:rFonts w:cs="Arial"/>
          <w:b/>
          <w:color w:val="auto"/>
          <w:szCs w:val="24"/>
          <w:lang w:val="pt-BR"/>
        </w:rPr>
        <w:t>Ambulatório de Gastroenterologia e Nutrição</w:t>
      </w:r>
    </w:p>
    <w:p w14:paraId="66DB36B4" w14:textId="77777777" w:rsidR="009E4688" w:rsidRDefault="009E4688">
      <w:pPr>
        <w:rPr>
          <w:rFonts w:cs="Arial"/>
          <w:b/>
          <w:color w:val="auto"/>
          <w:szCs w:val="24"/>
          <w:lang w:val="pt-BR"/>
        </w:rPr>
      </w:pPr>
      <w:r>
        <w:rPr>
          <w:rFonts w:cs="Arial"/>
          <w:b/>
          <w:color w:val="auto"/>
          <w:szCs w:val="24"/>
          <w:lang w:val="pt-BR"/>
        </w:rPr>
        <w:t>A/C Daniela Borba</w:t>
      </w:r>
    </w:p>
    <w:p w14:paraId="02CE817E" w14:textId="77777777" w:rsidR="009E4688" w:rsidRDefault="009E4688">
      <w:pPr>
        <w:rPr>
          <w:rFonts w:cs="Arial"/>
          <w:b/>
          <w:color w:val="auto"/>
          <w:szCs w:val="24"/>
          <w:lang w:val="pt-BR"/>
        </w:rPr>
      </w:pPr>
      <w:proofErr w:type="spellStart"/>
      <w:r>
        <w:rPr>
          <w:rFonts w:cs="Arial"/>
          <w:b/>
          <w:color w:val="auto"/>
          <w:szCs w:val="24"/>
          <w:lang w:val="pt-BR"/>
        </w:rPr>
        <w:t>email</w:t>
      </w:r>
      <w:proofErr w:type="spellEnd"/>
      <w:r>
        <w:rPr>
          <w:rFonts w:cs="Arial"/>
          <w:b/>
          <w:color w:val="auto"/>
          <w:szCs w:val="24"/>
          <w:lang w:val="pt-BR"/>
        </w:rPr>
        <w:t xml:space="preserve">: </w:t>
      </w:r>
      <w:r w:rsidRPr="009E4688">
        <w:rPr>
          <w:rFonts w:cs="Arial"/>
          <w:b/>
          <w:color w:val="auto"/>
          <w:szCs w:val="24"/>
          <w:lang w:val="pt-BR"/>
        </w:rPr>
        <w:t>daniela.borba@ufcspa.edu.br</w:t>
      </w:r>
    </w:p>
    <w:p w14:paraId="474A7A0B" w14:textId="77777777" w:rsidR="009E4688" w:rsidRPr="004D196A" w:rsidRDefault="009E4688">
      <w:pPr>
        <w:rPr>
          <w:rFonts w:cs="Arial"/>
          <w:b/>
          <w:color w:val="auto"/>
          <w:szCs w:val="24"/>
          <w:lang w:val="pt-BR"/>
        </w:rPr>
      </w:pPr>
      <w:r>
        <w:rPr>
          <w:rFonts w:cs="Arial"/>
          <w:b/>
          <w:color w:val="auto"/>
          <w:szCs w:val="24"/>
          <w:lang w:val="pt-BR"/>
        </w:rPr>
        <w:t>Porto Alegre - RS</w:t>
      </w:r>
    </w:p>
    <w:p w14:paraId="0F38C57A" w14:textId="77777777" w:rsidR="00CE74AE" w:rsidRPr="004D196A" w:rsidRDefault="00CE74AE">
      <w:pPr>
        <w:jc w:val="both"/>
        <w:rPr>
          <w:rFonts w:cs="Arial"/>
          <w:color w:val="auto"/>
          <w:szCs w:val="24"/>
          <w:lang w:val="pt-BR"/>
        </w:rPr>
      </w:pPr>
    </w:p>
    <w:p w14:paraId="0FFC9CC2" w14:textId="77777777" w:rsidR="00CE74AE" w:rsidRPr="004D196A" w:rsidRDefault="00CE74AE">
      <w:pPr>
        <w:spacing w:after="120"/>
        <w:jc w:val="center"/>
        <w:rPr>
          <w:rFonts w:cs="Arial"/>
          <w:b/>
          <w:caps/>
          <w:color w:val="auto"/>
          <w:szCs w:val="24"/>
          <w:u w:val="single"/>
          <w:lang w:val="pt-BR"/>
        </w:rPr>
      </w:pPr>
      <w:r w:rsidRPr="004D196A">
        <w:rPr>
          <w:rFonts w:cs="Arial"/>
          <w:b/>
          <w:caps/>
          <w:color w:val="auto"/>
          <w:szCs w:val="24"/>
          <w:u w:val="single"/>
          <w:lang w:val="pt-BR"/>
        </w:rPr>
        <w:t>cotaÇão</w:t>
      </w:r>
    </w:p>
    <w:p w14:paraId="6916843C" w14:textId="77777777" w:rsidR="00CE74AE" w:rsidRPr="004D196A" w:rsidRDefault="00CE74AE">
      <w:pPr>
        <w:spacing w:after="120"/>
        <w:jc w:val="both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color w:val="auto"/>
          <w:szCs w:val="24"/>
          <w:lang w:val="pt-BR"/>
        </w:rPr>
        <w:t xml:space="preserve">Conforme solicitado, segue nossa </w:t>
      </w:r>
      <w:r w:rsidRPr="004D196A">
        <w:rPr>
          <w:rFonts w:cs="Arial"/>
          <w:b/>
          <w:color w:val="auto"/>
          <w:szCs w:val="24"/>
          <w:lang w:val="pt-BR"/>
        </w:rPr>
        <w:t>Cotação</w:t>
      </w:r>
      <w:r w:rsidRPr="004D196A">
        <w:rPr>
          <w:rFonts w:cs="Arial"/>
          <w:color w:val="auto"/>
          <w:szCs w:val="24"/>
          <w:lang w:val="pt-BR"/>
        </w:rPr>
        <w:t>: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6"/>
        <w:gridCol w:w="1791"/>
        <w:gridCol w:w="1523"/>
      </w:tblGrid>
      <w:tr w:rsidR="004D196A" w:rsidRPr="004D196A" w14:paraId="0C226925" w14:textId="77777777" w:rsidTr="004D196A">
        <w:trPr>
          <w:trHeight w:val="315"/>
          <w:jc w:val="center"/>
        </w:trPr>
        <w:tc>
          <w:tcPr>
            <w:tcW w:w="5806" w:type="dxa"/>
            <w:shd w:val="clear" w:color="auto" w:fill="auto"/>
            <w:noWrap/>
            <w:vAlign w:val="center"/>
            <w:hideMark/>
          </w:tcPr>
          <w:p w14:paraId="1FDBCFC2" w14:textId="77777777" w:rsidR="003848AC" w:rsidRPr="004D196A" w:rsidRDefault="003848AC" w:rsidP="003848AC">
            <w:pPr>
              <w:jc w:val="center"/>
              <w:rPr>
                <w:rFonts w:cs="Arial"/>
                <w:b/>
                <w:bCs/>
                <w:color w:val="auto"/>
                <w:szCs w:val="24"/>
                <w:lang w:eastAsia="en-US"/>
              </w:rPr>
            </w:pPr>
            <w:r w:rsidRPr="004D196A">
              <w:rPr>
                <w:rFonts w:cs="Arial"/>
                <w:b/>
                <w:bCs/>
                <w:color w:val="auto"/>
                <w:szCs w:val="24"/>
                <w:lang w:eastAsia="en-US"/>
              </w:rPr>
              <w:t>PRODUTO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14:paraId="4EBE16C6" w14:textId="77777777" w:rsidR="003848AC" w:rsidRPr="004D196A" w:rsidRDefault="003848AC" w:rsidP="003848AC">
            <w:pPr>
              <w:jc w:val="center"/>
              <w:rPr>
                <w:rFonts w:cs="Arial"/>
                <w:b/>
                <w:caps/>
                <w:snapToGrid w:val="0"/>
                <w:color w:val="auto"/>
                <w:szCs w:val="24"/>
                <w:lang w:val="pt-BR"/>
              </w:rPr>
            </w:pPr>
            <w:r w:rsidRPr="004D196A">
              <w:rPr>
                <w:rFonts w:cs="Arial"/>
                <w:b/>
                <w:caps/>
                <w:snapToGrid w:val="0"/>
                <w:color w:val="auto"/>
                <w:szCs w:val="24"/>
                <w:lang w:val="pt-BR"/>
              </w:rPr>
              <w:t>preço</w:t>
            </w:r>
          </w:p>
          <w:p w14:paraId="6D7C86D7" w14:textId="77777777" w:rsidR="00863889" w:rsidRPr="004D196A" w:rsidRDefault="00863889" w:rsidP="003848AC">
            <w:pPr>
              <w:jc w:val="center"/>
              <w:rPr>
                <w:rFonts w:cs="Arial"/>
                <w:b/>
                <w:bCs/>
                <w:color w:val="auto"/>
                <w:szCs w:val="24"/>
                <w:lang w:eastAsia="en-US"/>
              </w:rPr>
            </w:pPr>
            <w:r w:rsidRPr="004D196A">
              <w:rPr>
                <w:rFonts w:cs="Arial"/>
                <w:b/>
                <w:caps/>
                <w:snapToGrid w:val="0"/>
                <w:color w:val="auto"/>
                <w:szCs w:val="24"/>
                <w:lang w:val="pt-BR"/>
              </w:rPr>
              <w:t>UNIT.</w:t>
            </w:r>
          </w:p>
        </w:tc>
        <w:tc>
          <w:tcPr>
            <w:tcW w:w="1523" w:type="dxa"/>
            <w:vAlign w:val="center"/>
          </w:tcPr>
          <w:p w14:paraId="5D4DC8EF" w14:textId="77777777" w:rsidR="003848AC" w:rsidRPr="004D196A" w:rsidRDefault="003848AC" w:rsidP="00863889">
            <w:pPr>
              <w:jc w:val="center"/>
              <w:rPr>
                <w:rFonts w:cs="Arial"/>
                <w:b/>
                <w:bCs/>
                <w:color w:val="auto"/>
                <w:szCs w:val="24"/>
                <w:lang w:eastAsia="en-US"/>
              </w:rPr>
            </w:pPr>
            <w:r w:rsidRPr="004D196A">
              <w:rPr>
                <w:rFonts w:cs="Arial"/>
                <w:b/>
                <w:caps/>
                <w:snapToGrid w:val="0"/>
                <w:color w:val="auto"/>
                <w:szCs w:val="24"/>
                <w:lang w:val="pt-BR"/>
              </w:rPr>
              <w:t>entrega</w:t>
            </w:r>
          </w:p>
        </w:tc>
      </w:tr>
      <w:tr w:rsidR="004D196A" w:rsidRPr="004D196A" w14:paraId="36589430" w14:textId="77777777" w:rsidTr="004D196A">
        <w:trPr>
          <w:trHeight w:val="300"/>
          <w:jc w:val="center"/>
        </w:trPr>
        <w:tc>
          <w:tcPr>
            <w:tcW w:w="5806" w:type="dxa"/>
            <w:shd w:val="clear" w:color="auto" w:fill="auto"/>
            <w:noWrap/>
            <w:vAlign w:val="bottom"/>
            <w:hideMark/>
          </w:tcPr>
          <w:p w14:paraId="1F286EA2" w14:textId="77777777" w:rsidR="00863889" w:rsidRPr="004D196A" w:rsidRDefault="00863889" w:rsidP="00863889">
            <w:pPr>
              <w:rPr>
                <w:rFonts w:cs="Arial"/>
                <w:color w:val="auto"/>
                <w:szCs w:val="24"/>
                <w:lang w:eastAsia="en-US"/>
              </w:rPr>
            </w:pP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Eletrodo</w:t>
            </w:r>
            <w:proofErr w:type="spellEnd"/>
            <w:r w:rsidRPr="004D196A">
              <w:rPr>
                <w:rFonts w:cs="Arial"/>
                <w:color w:val="auto"/>
                <w:szCs w:val="24"/>
                <w:lang w:eastAsia="en-US"/>
              </w:rPr>
              <w:t xml:space="preserve"> para </w:t>
            </w: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Bioimpedância</w:t>
            </w:r>
            <w:proofErr w:type="spellEnd"/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D290D8C" w14:textId="77777777" w:rsidR="00863889" w:rsidRPr="004D196A" w:rsidRDefault="002D4AC4" w:rsidP="00863889">
            <w:pPr>
              <w:jc w:val="right"/>
              <w:rPr>
                <w:rFonts w:cs="Arial"/>
                <w:color w:val="auto"/>
                <w:szCs w:val="24"/>
                <w:lang w:eastAsia="en-US"/>
              </w:rPr>
            </w:pPr>
            <w:r>
              <w:rPr>
                <w:rFonts w:cs="Arial"/>
                <w:color w:val="auto"/>
                <w:szCs w:val="24"/>
                <w:lang w:eastAsia="en-US"/>
              </w:rPr>
              <w:t>R$ 21</w:t>
            </w:r>
            <w:r w:rsidR="00863889" w:rsidRPr="004D196A">
              <w:rPr>
                <w:rFonts w:cs="Arial"/>
                <w:color w:val="auto"/>
                <w:szCs w:val="24"/>
                <w:lang w:eastAsia="en-US"/>
              </w:rPr>
              <w:t>0,00</w:t>
            </w:r>
          </w:p>
        </w:tc>
        <w:tc>
          <w:tcPr>
            <w:tcW w:w="1523" w:type="dxa"/>
          </w:tcPr>
          <w:p w14:paraId="5AF9A5C0" w14:textId="77777777" w:rsidR="00863889" w:rsidRPr="004D196A" w:rsidRDefault="009E4688" w:rsidP="00863889">
            <w:pPr>
              <w:jc w:val="center"/>
              <w:rPr>
                <w:rFonts w:cs="Arial"/>
                <w:color w:val="auto"/>
                <w:szCs w:val="24"/>
              </w:rPr>
            </w:pPr>
            <w:proofErr w:type="spellStart"/>
            <w:r>
              <w:rPr>
                <w:rFonts w:cs="Arial"/>
                <w:color w:val="auto"/>
                <w:szCs w:val="24"/>
                <w:lang w:eastAsia="en-US"/>
              </w:rPr>
              <w:t>imediato</w:t>
            </w:r>
            <w:proofErr w:type="spellEnd"/>
          </w:p>
        </w:tc>
      </w:tr>
      <w:tr w:rsidR="004D196A" w:rsidRPr="004D196A" w14:paraId="655A5C8E" w14:textId="77777777" w:rsidTr="004D196A">
        <w:trPr>
          <w:trHeight w:val="300"/>
          <w:jc w:val="center"/>
        </w:trPr>
        <w:tc>
          <w:tcPr>
            <w:tcW w:w="5806" w:type="dxa"/>
            <w:shd w:val="clear" w:color="auto" w:fill="auto"/>
            <w:noWrap/>
            <w:vAlign w:val="bottom"/>
            <w:hideMark/>
          </w:tcPr>
          <w:p w14:paraId="7F39BC51" w14:textId="77777777" w:rsidR="00863889" w:rsidRPr="004D196A" w:rsidRDefault="00863889" w:rsidP="00863889">
            <w:pPr>
              <w:rPr>
                <w:rFonts w:cs="Arial"/>
                <w:color w:val="auto"/>
                <w:szCs w:val="24"/>
                <w:lang w:eastAsia="en-US"/>
              </w:rPr>
            </w:pP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Recarregador</w:t>
            </w:r>
            <w:proofErr w:type="spellEnd"/>
            <w:r w:rsidRPr="004D196A">
              <w:rPr>
                <w:rFonts w:cs="Arial"/>
                <w:color w:val="auto"/>
                <w:szCs w:val="24"/>
                <w:lang w:eastAsia="en-US"/>
              </w:rPr>
              <w:t xml:space="preserve"> para </w:t>
            </w: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Bioimpedância</w:t>
            </w:r>
            <w:proofErr w:type="spellEnd"/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4FA692F" w14:textId="77777777" w:rsidR="00863889" w:rsidRPr="004D196A" w:rsidRDefault="002D4AC4" w:rsidP="00863889">
            <w:pPr>
              <w:jc w:val="right"/>
              <w:rPr>
                <w:rFonts w:cs="Arial"/>
                <w:color w:val="auto"/>
                <w:szCs w:val="24"/>
                <w:lang w:eastAsia="en-US"/>
              </w:rPr>
            </w:pPr>
            <w:r>
              <w:rPr>
                <w:rFonts w:cs="Arial"/>
                <w:color w:val="auto"/>
                <w:szCs w:val="24"/>
                <w:lang w:eastAsia="en-US"/>
              </w:rPr>
              <w:t>R$ 8</w:t>
            </w:r>
            <w:r w:rsidR="00863889" w:rsidRPr="004D196A">
              <w:rPr>
                <w:rFonts w:cs="Arial"/>
                <w:color w:val="auto"/>
                <w:szCs w:val="24"/>
                <w:lang w:eastAsia="en-US"/>
              </w:rPr>
              <w:t>50,00</w:t>
            </w:r>
          </w:p>
        </w:tc>
        <w:tc>
          <w:tcPr>
            <w:tcW w:w="1523" w:type="dxa"/>
          </w:tcPr>
          <w:p w14:paraId="75A2105B" w14:textId="77777777" w:rsidR="00863889" w:rsidRPr="004D196A" w:rsidRDefault="009E4688" w:rsidP="00863889">
            <w:pPr>
              <w:jc w:val="center"/>
              <w:rPr>
                <w:rFonts w:cs="Arial"/>
                <w:color w:val="auto"/>
                <w:szCs w:val="24"/>
              </w:rPr>
            </w:pPr>
            <w:proofErr w:type="spellStart"/>
            <w:r>
              <w:rPr>
                <w:rFonts w:cs="Arial"/>
                <w:color w:val="auto"/>
                <w:szCs w:val="24"/>
                <w:lang w:eastAsia="en-US"/>
              </w:rPr>
              <w:t>imediato</w:t>
            </w:r>
            <w:proofErr w:type="spellEnd"/>
          </w:p>
        </w:tc>
      </w:tr>
      <w:tr w:rsidR="00390145" w:rsidRPr="004D196A" w14:paraId="3D0D74AB" w14:textId="77777777" w:rsidTr="004D196A">
        <w:trPr>
          <w:trHeight w:val="300"/>
          <w:jc w:val="center"/>
        </w:trPr>
        <w:tc>
          <w:tcPr>
            <w:tcW w:w="5806" w:type="dxa"/>
            <w:shd w:val="clear" w:color="auto" w:fill="auto"/>
            <w:noWrap/>
            <w:vAlign w:val="bottom"/>
          </w:tcPr>
          <w:p w14:paraId="569DAA32" w14:textId="77777777" w:rsidR="00390145" w:rsidRPr="004D196A" w:rsidRDefault="00390145" w:rsidP="00390145">
            <w:pPr>
              <w:rPr>
                <w:rFonts w:cs="Arial"/>
                <w:color w:val="auto"/>
                <w:szCs w:val="24"/>
                <w:lang w:eastAsia="en-US"/>
              </w:rPr>
            </w:pP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Bobina</w:t>
            </w:r>
            <w:proofErr w:type="spellEnd"/>
            <w:r w:rsidRPr="004D196A">
              <w:rPr>
                <w:rFonts w:cs="Arial"/>
                <w:color w:val="auto"/>
                <w:szCs w:val="24"/>
                <w:lang w:eastAsia="en-US"/>
              </w:rPr>
              <w:t xml:space="preserve"> para </w:t>
            </w: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Bioimpedância</w:t>
            </w:r>
            <w:proofErr w:type="spellEnd"/>
          </w:p>
        </w:tc>
        <w:tc>
          <w:tcPr>
            <w:tcW w:w="1791" w:type="dxa"/>
            <w:shd w:val="clear" w:color="auto" w:fill="auto"/>
            <w:noWrap/>
            <w:vAlign w:val="bottom"/>
          </w:tcPr>
          <w:p w14:paraId="79972E9B" w14:textId="77777777" w:rsidR="00390145" w:rsidRPr="004D196A" w:rsidRDefault="002D4AC4" w:rsidP="00390145">
            <w:pPr>
              <w:jc w:val="right"/>
              <w:rPr>
                <w:rFonts w:cs="Arial"/>
                <w:color w:val="auto"/>
                <w:szCs w:val="24"/>
                <w:lang w:eastAsia="en-US"/>
              </w:rPr>
            </w:pPr>
            <w:r>
              <w:rPr>
                <w:rFonts w:cs="Arial"/>
                <w:color w:val="auto"/>
                <w:szCs w:val="24"/>
                <w:lang w:eastAsia="en-US"/>
              </w:rPr>
              <w:t>R$ 20</w:t>
            </w:r>
            <w:r w:rsidR="00390145" w:rsidRPr="004D196A">
              <w:rPr>
                <w:rFonts w:cs="Arial"/>
                <w:color w:val="auto"/>
                <w:szCs w:val="24"/>
                <w:lang w:eastAsia="en-US"/>
              </w:rPr>
              <w:t>,00</w:t>
            </w:r>
          </w:p>
        </w:tc>
        <w:tc>
          <w:tcPr>
            <w:tcW w:w="1523" w:type="dxa"/>
          </w:tcPr>
          <w:p w14:paraId="37E3E679" w14:textId="77777777" w:rsidR="00390145" w:rsidRPr="004D196A" w:rsidRDefault="00390145" w:rsidP="00390145">
            <w:pPr>
              <w:jc w:val="center"/>
              <w:rPr>
                <w:rFonts w:cs="Arial"/>
                <w:color w:val="auto"/>
                <w:szCs w:val="24"/>
              </w:rPr>
            </w:pPr>
            <w:proofErr w:type="spellStart"/>
            <w:r>
              <w:rPr>
                <w:rFonts w:cs="Arial"/>
                <w:color w:val="auto"/>
                <w:szCs w:val="24"/>
                <w:lang w:eastAsia="en-US"/>
              </w:rPr>
              <w:t>imediato</w:t>
            </w:r>
            <w:proofErr w:type="spellEnd"/>
          </w:p>
        </w:tc>
      </w:tr>
      <w:tr w:rsidR="00085367" w:rsidRPr="004D196A" w14:paraId="5D25A430" w14:textId="77777777" w:rsidTr="004D196A">
        <w:trPr>
          <w:trHeight w:val="300"/>
          <w:jc w:val="center"/>
        </w:trPr>
        <w:tc>
          <w:tcPr>
            <w:tcW w:w="5806" w:type="dxa"/>
            <w:shd w:val="clear" w:color="auto" w:fill="auto"/>
            <w:noWrap/>
            <w:vAlign w:val="bottom"/>
          </w:tcPr>
          <w:p w14:paraId="48418D40" w14:textId="77777777" w:rsidR="00085367" w:rsidRPr="004D196A" w:rsidRDefault="00085367" w:rsidP="00085367">
            <w:pPr>
              <w:rPr>
                <w:rFonts w:cs="Arial"/>
                <w:color w:val="auto"/>
                <w:szCs w:val="24"/>
                <w:lang w:eastAsia="en-US"/>
              </w:rPr>
            </w:pPr>
            <w:r w:rsidRPr="004D196A">
              <w:rPr>
                <w:rFonts w:cs="Arial"/>
                <w:color w:val="auto"/>
                <w:szCs w:val="24"/>
                <w:lang w:eastAsia="en-US"/>
              </w:rPr>
              <w:t xml:space="preserve">Cabo Sensor para </w:t>
            </w:r>
            <w:proofErr w:type="spellStart"/>
            <w:r w:rsidRPr="004D196A">
              <w:rPr>
                <w:rFonts w:cs="Arial"/>
                <w:color w:val="auto"/>
                <w:szCs w:val="24"/>
                <w:lang w:eastAsia="en-US"/>
              </w:rPr>
              <w:t>Bioimpedância</w:t>
            </w:r>
            <w:proofErr w:type="spellEnd"/>
          </w:p>
        </w:tc>
        <w:tc>
          <w:tcPr>
            <w:tcW w:w="1791" w:type="dxa"/>
            <w:shd w:val="clear" w:color="auto" w:fill="auto"/>
            <w:noWrap/>
            <w:vAlign w:val="bottom"/>
          </w:tcPr>
          <w:p w14:paraId="15D4B4E2" w14:textId="77777777" w:rsidR="00085367" w:rsidRPr="004D196A" w:rsidRDefault="002D4AC4" w:rsidP="00085367">
            <w:pPr>
              <w:jc w:val="right"/>
              <w:rPr>
                <w:rFonts w:cs="Arial"/>
                <w:color w:val="auto"/>
                <w:szCs w:val="24"/>
                <w:lang w:eastAsia="en-US"/>
              </w:rPr>
            </w:pPr>
            <w:r>
              <w:rPr>
                <w:rFonts w:cs="Arial"/>
                <w:color w:val="auto"/>
                <w:szCs w:val="24"/>
                <w:lang w:eastAsia="en-US"/>
              </w:rPr>
              <w:t>R$ 710</w:t>
            </w:r>
            <w:r w:rsidR="00085367" w:rsidRPr="004D196A">
              <w:rPr>
                <w:rFonts w:cs="Arial"/>
                <w:color w:val="auto"/>
                <w:szCs w:val="24"/>
                <w:lang w:eastAsia="en-US"/>
              </w:rPr>
              <w:t>,00</w:t>
            </w:r>
          </w:p>
        </w:tc>
        <w:tc>
          <w:tcPr>
            <w:tcW w:w="1523" w:type="dxa"/>
          </w:tcPr>
          <w:p w14:paraId="1C2BF368" w14:textId="77777777" w:rsidR="00085367" w:rsidRPr="004D196A" w:rsidRDefault="002D4AC4" w:rsidP="00085367">
            <w:pPr>
              <w:jc w:val="center"/>
              <w:rPr>
                <w:rFonts w:cs="Arial"/>
                <w:color w:val="auto"/>
                <w:szCs w:val="24"/>
              </w:rPr>
            </w:pPr>
            <w:proofErr w:type="spellStart"/>
            <w:r>
              <w:rPr>
                <w:rFonts w:cs="Arial"/>
                <w:color w:val="auto"/>
                <w:szCs w:val="24"/>
                <w:lang w:eastAsia="en-US"/>
              </w:rPr>
              <w:t>Imediato</w:t>
            </w:r>
            <w:proofErr w:type="spellEnd"/>
          </w:p>
        </w:tc>
      </w:tr>
    </w:tbl>
    <w:p w14:paraId="0818A340" w14:textId="77777777" w:rsidR="003848AC" w:rsidRDefault="003848AC">
      <w:pPr>
        <w:rPr>
          <w:rFonts w:cs="Arial"/>
          <w:color w:val="auto"/>
          <w:szCs w:val="24"/>
        </w:rPr>
      </w:pPr>
    </w:p>
    <w:p w14:paraId="343B919D" w14:textId="77777777" w:rsidR="009E4688" w:rsidRDefault="009E4688">
      <w:pPr>
        <w:rPr>
          <w:rFonts w:cs="Arial"/>
          <w:color w:val="auto"/>
          <w:szCs w:val="24"/>
        </w:rPr>
      </w:pPr>
    </w:p>
    <w:p w14:paraId="6C4DF2D3" w14:textId="77777777" w:rsidR="009E4688" w:rsidRDefault="009E4688">
      <w:pPr>
        <w:rPr>
          <w:rFonts w:cs="Arial"/>
          <w:color w:val="auto"/>
          <w:szCs w:val="24"/>
        </w:rPr>
      </w:pPr>
    </w:p>
    <w:p w14:paraId="05696ABD" w14:textId="77777777" w:rsidR="009E4688" w:rsidRPr="001C7ADD" w:rsidRDefault="009E4688" w:rsidP="009E4688">
      <w:pPr>
        <w:spacing w:after="120"/>
        <w:rPr>
          <w:rFonts w:cs="Arial"/>
          <w:b/>
          <w:caps/>
          <w:snapToGrid w:val="0"/>
          <w:color w:val="auto"/>
          <w:szCs w:val="24"/>
          <w:lang w:val="pt-BR"/>
        </w:rPr>
      </w:pPr>
      <w:r w:rsidRPr="001C7ADD">
        <w:rPr>
          <w:rFonts w:cs="Arial"/>
          <w:b/>
          <w:caps/>
          <w:snapToGrid w:val="0"/>
          <w:color w:val="auto"/>
          <w:szCs w:val="24"/>
          <w:lang w:val="pt-BR"/>
        </w:rPr>
        <w:t>Eletrodo para Bioimpedância</w:t>
      </w:r>
    </w:p>
    <w:p w14:paraId="38307F4C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Marca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ConMed</w:t>
      </w:r>
      <w:proofErr w:type="spellEnd"/>
    </w:p>
    <w:p w14:paraId="379047A6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Modelo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Heartbeat</w:t>
      </w:r>
      <w:proofErr w:type="spellEnd"/>
    </w:p>
    <w:p w14:paraId="35197842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Características</w:t>
      </w:r>
      <w:r w:rsidRPr="001C7ADD">
        <w:rPr>
          <w:rFonts w:cs="Arial"/>
          <w:color w:val="auto"/>
          <w:szCs w:val="24"/>
          <w:lang w:val="pt-BR"/>
        </w:rPr>
        <w:t>: eletrodo descartável de Cloreto de Prata (Ag/</w:t>
      </w:r>
      <w:proofErr w:type="spellStart"/>
      <w:r w:rsidRPr="001C7ADD">
        <w:rPr>
          <w:rFonts w:cs="Arial"/>
          <w:color w:val="auto"/>
          <w:szCs w:val="24"/>
          <w:lang w:val="pt-BR"/>
        </w:rPr>
        <w:t>AgCl</w:t>
      </w:r>
      <w:proofErr w:type="spellEnd"/>
      <w:r w:rsidRPr="001C7ADD">
        <w:rPr>
          <w:rFonts w:cs="Arial"/>
          <w:color w:val="auto"/>
          <w:szCs w:val="24"/>
          <w:lang w:val="pt-BR"/>
        </w:rPr>
        <w:t xml:space="preserve">), folha de papel alumínio com </w:t>
      </w:r>
      <w:proofErr w:type="spellStart"/>
      <w:r w:rsidRPr="001C7ADD">
        <w:rPr>
          <w:rFonts w:cs="Arial"/>
          <w:color w:val="auto"/>
          <w:szCs w:val="24"/>
          <w:lang w:val="pt-BR"/>
        </w:rPr>
        <w:t>pré-hidrogel</w:t>
      </w:r>
      <w:proofErr w:type="spellEnd"/>
      <w:r w:rsidRPr="001C7ADD">
        <w:rPr>
          <w:rFonts w:cs="Arial"/>
          <w:color w:val="auto"/>
          <w:szCs w:val="24"/>
          <w:lang w:val="pt-BR"/>
        </w:rPr>
        <w:t xml:space="preserve"> sintético de alta condutividade, baixa impedância. Pacote com 100 unidades, capacidade para 25 testes de bioimpedância (uso único de 4 eletrodos por teste de bioimpedância)</w:t>
      </w:r>
    </w:p>
    <w:p w14:paraId="2D27445C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  <w:lang w:val="pt-BR"/>
        </w:rPr>
        <w:t>Realizar assepsia no local da pele com álcool, aguardando a completa secagem antes de ser aplicado.</w:t>
      </w:r>
    </w:p>
    <w:p w14:paraId="567642BB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  <w:lang w:val="pt-BR"/>
        </w:rPr>
        <w:t>Armazenar entre 10º C e 32º C. Após aberto utilizar em até 30 dias.</w:t>
      </w:r>
    </w:p>
    <w:p w14:paraId="11EADA73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  <w:lang w:val="pt-BR"/>
        </w:rPr>
        <w:t>Registro ANVISA/Ministério da Saúde: 80443110001</w:t>
      </w:r>
    </w:p>
    <w:p w14:paraId="79CB316F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  <w:lang w:val="pt-BR"/>
        </w:rPr>
        <w:t>REPRESENTANTE AUTORIZADO EXCLUSIVO NO BRASIL</w:t>
      </w:r>
    </w:p>
    <w:p w14:paraId="0334705B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b/>
          <w:color w:val="auto"/>
          <w:szCs w:val="24"/>
        </w:rPr>
        <w:sym w:font="Symbol" w:char="F0B7"/>
      </w:r>
      <w:r w:rsidRPr="001C7ADD">
        <w:rPr>
          <w:rFonts w:cs="Arial"/>
          <w:b/>
          <w:color w:val="auto"/>
          <w:szCs w:val="24"/>
          <w:lang w:val="pt-BR"/>
        </w:rPr>
        <w:t xml:space="preserve"> Localização no Site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r w:rsidRPr="008973EC">
        <w:rPr>
          <w:rFonts w:cs="Arial"/>
          <w:color w:val="auto"/>
          <w:szCs w:val="24"/>
          <w:lang w:val="pt-BR"/>
        </w:rPr>
        <w:t>https://www.tbw.com.br/product-page/EletrodoBioimpedância</w:t>
      </w:r>
    </w:p>
    <w:p w14:paraId="0DC6FE72" w14:textId="77777777" w:rsidR="009E4688" w:rsidRDefault="009E4688">
      <w:pPr>
        <w:rPr>
          <w:rFonts w:cs="Arial"/>
          <w:color w:val="auto"/>
          <w:szCs w:val="24"/>
        </w:rPr>
      </w:pPr>
    </w:p>
    <w:p w14:paraId="261C156A" w14:textId="77777777" w:rsidR="009E4688" w:rsidRDefault="009E4688">
      <w:pPr>
        <w:rPr>
          <w:rFonts w:cs="Arial"/>
          <w:color w:val="auto"/>
          <w:szCs w:val="24"/>
        </w:rPr>
      </w:pPr>
    </w:p>
    <w:p w14:paraId="1E6E3E41" w14:textId="77777777" w:rsidR="009E4688" w:rsidRPr="001C7ADD" w:rsidRDefault="009E4688" w:rsidP="009E4688">
      <w:pPr>
        <w:spacing w:after="120"/>
        <w:rPr>
          <w:rFonts w:cs="Arial"/>
          <w:b/>
          <w:caps/>
          <w:color w:val="auto"/>
          <w:szCs w:val="24"/>
          <w:lang w:val="pt-BR"/>
        </w:rPr>
      </w:pPr>
      <w:r w:rsidRPr="001C7ADD">
        <w:rPr>
          <w:rFonts w:cs="Arial"/>
          <w:b/>
          <w:caps/>
          <w:color w:val="auto"/>
          <w:szCs w:val="24"/>
          <w:lang w:val="pt-BR"/>
        </w:rPr>
        <w:t>recarregador para Bioimpedância</w:t>
      </w:r>
    </w:p>
    <w:p w14:paraId="065706AE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Marca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Biodynamics</w:t>
      </w:r>
      <w:proofErr w:type="spellEnd"/>
    </w:p>
    <w:p w14:paraId="53A7E420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Modelo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proofErr w:type="gramStart"/>
      <w:r w:rsidRPr="001C7ADD">
        <w:rPr>
          <w:rFonts w:cs="Arial"/>
          <w:color w:val="auto"/>
          <w:szCs w:val="24"/>
          <w:lang w:val="pt-BR"/>
        </w:rPr>
        <w:t>Bi-volt</w:t>
      </w:r>
      <w:proofErr w:type="spellEnd"/>
      <w:proofErr w:type="gramEnd"/>
      <w:r w:rsidRPr="001C7ADD">
        <w:rPr>
          <w:rFonts w:cs="Arial"/>
          <w:color w:val="auto"/>
          <w:szCs w:val="24"/>
          <w:lang w:val="pt-BR"/>
        </w:rPr>
        <w:t xml:space="preserve"> automático</w:t>
      </w:r>
    </w:p>
    <w:p w14:paraId="6AE79230" w14:textId="77777777" w:rsidR="009E4688" w:rsidRPr="001C7ADD" w:rsidRDefault="009E4688" w:rsidP="009E4688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Fabricante/Fornecedor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Biodyn</w:t>
      </w:r>
      <w:r>
        <w:rPr>
          <w:rFonts w:cs="Arial"/>
          <w:color w:val="auto"/>
          <w:szCs w:val="24"/>
          <w:lang w:val="pt-BR"/>
        </w:rPr>
        <w:t>amics</w:t>
      </w:r>
      <w:proofErr w:type="spellEnd"/>
      <w:r>
        <w:rPr>
          <w:rFonts w:cs="Arial"/>
          <w:color w:val="auto"/>
          <w:szCs w:val="24"/>
          <w:lang w:val="pt-BR"/>
        </w:rPr>
        <w:t xml:space="preserve"> </w:t>
      </w:r>
      <w:proofErr w:type="spellStart"/>
      <w:r>
        <w:rPr>
          <w:rFonts w:cs="Arial"/>
          <w:color w:val="auto"/>
          <w:szCs w:val="24"/>
          <w:lang w:val="pt-BR"/>
        </w:rPr>
        <w:t>Corp</w:t>
      </w:r>
      <w:proofErr w:type="spellEnd"/>
      <w:r>
        <w:rPr>
          <w:rFonts w:cs="Arial"/>
          <w:color w:val="auto"/>
          <w:szCs w:val="24"/>
          <w:lang w:val="pt-BR"/>
        </w:rPr>
        <w:t xml:space="preserve">. </w:t>
      </w:r>
    </w:p>
    <w:p w14:paraId="50E03139" w14:textId="77777777" w:rsidR="009E4688" w:rsidRDefault="009E4688" w:rsidP="009E4688">
      <w:pPr>
        <w:rPr>
          <w:rFonts w:cs="Arial"/>
          <w:color w:val="auto"/>
          <w:szCs w:val="24"/>
          <w:lang w:eastAsia="en-US"/>
        </w:rPr>
      </w:pPr>
      <w:r w:rsidRPr="001C7ADD">
        <w:rPr>
          <w:rFonts w:cs="Arial"/>
          <w:color w:val="auto"/>
          <w:szCs w:val="24"/>
        </w:rPr>
        <w:lastRenderedPageBreak/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Características</w:t>
      </w:r>
      <w:r w:rsidRPr="001C7ADD">
        <w:rPr>
          <w:rFonts w:cs="Arial"/>
          <w:color w:val="auto"/>
          <w:szCs w:val="24"/>
          <w:lang w:val="pt-BR"/>
        </w:rPr>
        <w:t xml:space="preserve">: recarregador elétrico bivolt automático (110V-220V), entrada 100V-240V, saída 18 VDC, 400mA (0.6 A), comprimento de 230 cm (aprox.). Acompanha cabo de </w:t>
      </w:r>
      <w:proofErr w:type="spellStart"/>
      <w:r w:rsidRPr="001C7ADD">
        <w:rPr>
          <w:rFonts w:cs="Arial"/>
          <w:color w:val="auto"/>
          <w:szCs w:val="24"/>
          <w:lang w:val="pt-BR"/>
        </w:rPr>
        <w:t>fôrça</w:t>
      </w:r>
      <w:proofErr w:type="spellEnd"/>
      <w:r w:rsidRPr="001C7ADD">
        <w:rPr>
          <w:rFonts w:cs="Arial"/>
          <w:color w:val="auto"/>
          <w:szCs w:val="24"/>
          <w:lang w:val="pt-BR"/>
        </w:rPr>
        <w:t xml:space="preserve"> com plug tripolar. </w:t>
      </w:r>
      <w:proofErr w:type="spellStart"/>
      <w:r w:rsidRPr="001C7ADD">
        <w:rPr>
          <w:rFonts w:cs="Arial"/>
          <w:color w:val="auto"/>
          <w:szCs w:val="24"/>
          <w:lang w:eastAsia="en-US"/>
        </w:rPr>
        <w:t>Uso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eastAsia="en-US"/>
        </w:rPr>
        <w:t>exclusivo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para </w:t>
      </w:r>
      <w:proofErr w:type="spellStart"/>
      <w:r w:rsidRPr="001C7ADD">
        <w:rPr>
          <w:rFonts w:cs="Arial"/>
          <w:color w:val="auto"/>
          <w:szCs w:val="24"/>
          <w:lang w:eastAsia="en-US"/>
        </w:rPr>
        <w:t>Bioimpedância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Biodynamics </w:t>
      </w:r>
      <w:proofErr w:type="spellStart"/>
      <w:r w:rsidRPr="001C7ADD">
        <w:rPr>
          <w:rFonts w:cs="Arial"/>
          <w:color w:val="auto"/>
          <w:szCs w:val="24"/>
          <w:lang w:eastAsia="en-US"/>
        </w:rPr>
        <w:t>Modelos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310e </w:t>
      </w:r>
      <w:proofErr w:type="spellStart"/>
      <w:r w:rsidRPr="001C7ADD">
        <w:rPr>
          <w:rFonts w:cs="Arial"/>
          <w:color w:val="auto"/>
          <w:szCs w:val="24"/>
          <w:lang w:eastAsia="en-US"/>
        </w:rPr>
        <w:t>ou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450</w:t>
      </w:r>
    </w:p>
    <w:p w14:paraId="43CD463A" w14:textId="77777777" w:rsidR="00390145" w:rsidRDefault="00390145" w:rsidP="009E4688">
      <w:pPr>
        <w:rPr>
          <w:rFonts w:cs="Arial"/>
          <w:color w:val="auto"/>
          <w:szCs w:val="24"/>
          <w:lang w:eastAsia="en-US"/>
        </w:rPr>
      </w:pPr>
    </w:p>
    <w:p w14:paraId="350BF5D7" w14:textId="77777777" w:rsidR="00390145" w:rsidRPr="001C7ADD" w:rsidRDefault="00390145" w:rsidP="009E4688">
      <w:pPr>
        <w:rPr>
          <w:rFonts w:cs="Arial"/>
          <w:color w:val="auto"/>
          <w:szCs w:val="24"/>
          <w:lang w:eastAsia="en-US"/>
        </w:rPr>
      </w:pPr>
    </w:p>
    <w:p w14:paraId="26E2F99F" w14:textId="77777777" w:rsidR="009E4688" w:rsidRPr="001C7ADD" w:rsidRDefault="009E4688" w:rsidP="009E4688">
      <w:pPr>
        <w:rPr>
          <w:rFonts w:cs="Arial"/>
          <w:color w:val="auto"/>
          <w:szCs w:val="24"/>
          <w:lang w:eastAsia="en-US"/>
        </w:rPr>
      </w:pPr>
      <w:r w:rsidRPr="001C7ADD">
        <w:rPr>
          <w:rFonts w:cs="Arial"/>
          <w:color w:val="auto"/>
          <w:szCs w:val="24"/>
          <w:lang w:val="pt-BR"/>
        </w:rPr>
        <w:t>REPRESENTANTE AUTORIZADO EXCLUSIVO NO BRASIL</w:t>
      </w:r>
    </w:p>
    <w:p w14:paraId="6C8F0B4C" w14:textId="77777777" w:rsidR="009E4688" w:rsidRPr="001C7ADD" w:rsidRDefault="009E4688" w:rsidP="009E4688">
      <w:pPr>
        <w:rPr>
          <w:rFonts w:cs="Arial"/>
          <w:caps/>
          <w:color w:val="auto"/>
          <w:szCs w:val="24"/>
          <w:lang w:val="pt-BR"/>
        </w:rPr>
      </w:pPr>
      <w:r w:rsidRPr="001C7ADD">
        <w:rPr>
          <w:rFonts w:cs="Arial"/>
          <w:b/>
          <w:color w:val="auto"/>
          <w:szCs w:val="24"/>
        </w:rPr>
        <w:sym w:font="Symbol" w:char="F0B7"/>
      </w:r>
      <w:r w:rsidRPr="001C7ADD">
        <w:rPr>
          <w:rFonts w:cs="Arial"/>
          <w:b/>
          <w:color w:val="auto"/>
          <w:szCs w:val="24"/>
          <w:lang w:val="pt-BR"/>
        </w:rPr>
        <w:t xml:space="preserve"> Localização no Site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r w:rsidRPr="00C94F1F">
        <w:rPr>
          <w:rFonts w:cs="Arial"/>
          <w:color w:val="auto"/>
          <w:szCs w:val="24"/>
          <w:lang w:val="pt-BR"/>
        </w:rPr>
        <w:t>https://www.tbw.com.br/product-page/RecarregadorBioimpedância</w:t>
      </w:r>
    </w:p>
    <w:p w14:paraId="46B147D6" w14:textId="77777777" w:rsidR="009E4688" w:rsidRDefault="009E4688">
      <w:pPr>
        <w:rPr>
          <w:rFonts w:cs="Arial"/>
          <w:color w:val="auto"/>
          <w:szCs w:val="24"/>
        </w:rPr>
      </w:pPr>
    </w:p>
    <w:p w14:paraId="1A1DC5DF" w14:textId="77777777" w:rsidR="00390145" w:rsidRDefault="00390145">
      <w:pPr>
        <w:rPr>
          <w:rFonts w:cs="Arial"/>
          <w:color w:val="auto"/>
          <w:szCs w:val="24"/>
        </w:rPr>
      </w:pPr>
    </w:p>
    <w:p w14:paraId="033CA96C" w14:textId="77777777" w:rsidR="00390145" w:rsidRPr="001C7ADD" w:rsidRDefault="00390145" w:rsidP="00390145">
      <w:pPr>
        <w:spacing w:after="120"/>
        <w:rPr>
          <w:rFonts w:cs="Arial"/>
          <w:b/>
          <w:caps/>
          <w:color w:val="auto"/>
          <w:szCs w:val="24"/>
          <w:lang w:val="pt-BR"/>
        </w:rPr>
      </w:pPr>
      <w:r w:rsidRPr="001C7ADD">
        <w:rPr>
          <w:rFonts w:cs="Arial"/>
          <w:b/>
          <w:caps/>
          <w:color w:val="auto"/>
          <w:szCs w:val="24"/>
          <w:lang w:val="pt-BR"/>
        </w:rPr>
        <w:t>bobina para Bioimpedância</w:t>
      </w:r>
    </w:p>
    <w:p w14:paraId="493C4A8F" w14:textId="77777777" w:rsidR="00390145" w:rsidRPr="001C7ADD" w:rsidRDefault="00390145" w:rsidP="00390145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Marca</w:t>
      </w:r>
      <w:r w:rsidRPr="001C7ADD">
        <w:rPr>
          <w:rFonts w:cs="Arial"/>
          <w:color w:val="auto"/>
          <w:szCs w:val="24"/>
          <w:lang w:val="pt-BR"/>
        </w:rPr>
        <w:t>: TBW</w:t>
      </w:r>
    </w:p>
    <w:p w14:paraId="29051DE1" w14:textId="77777777" w:rsidR="00390145" w:rsidRPr="001C7ADD" w:rsidRDefault="00390145" w:rsidP="00390145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Características</w:t>
      </w:r>
      <w:r w:rsidRPr="001C7ADD">
        <w:rPr>
          <w:rFonts w:cs="Arial"/>
          <w:color w:val="auto"/>
          <w:szCs w:val="24"/>
          <w:lang w:val="pt-BR"/>
        </w:rPr>
        <w:t>: bobina de papel térmico, imprime aprox. 100 relatórios de Bioimpedância</w:t>
      </w:r>
    </w:p>
    <w:p w14:paraId="4458079F" w14:textId="77777777" w:rsidR="00390145" w:rsidRDefault="00390145" w:rsidP="00390145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b/>
          <w:color w:val="auto"/>
          <w:szCs w:val="24"/>
        </w:rPr>
        <w:sym w:font="Symbol" w:char="F0B7"/>
      </w:r>
      <w:r w:rsidRPr="001C7ADD">
        <w:rPr>
          <w:rFonts w:cs="Arial"/>
          <w:b/>
          <w:color w:val="auto"/>
          <w:szCs w:val="24"/>
          <w:lang w:val="pt-BR"/>
        </w:rPr>
        <w:t xml:space="preserve"> Localização no Site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r w:rsidRPr="00201262">
        <w:rPr>
          <w:rFonts w:cs="Arial"/>
          <w:color w:val="auto"/>
          <w:szCs w:val="24"/>
          <w:lang w:val="pt-BR"/>
        </w:rPr>
        <w:t>https://www.tbw.com.br/product-page/BobinaBioimpedância</w:t>
      </w:r>
    </w:p>
    <w:p w14:paraId="00293229" w14:textId="77777777" w:rsidR="00390145" w:rsidRDefault="00390145">
      <w:pPr>
        <w:rPr>
          <w:rFonts w:cs="Arial"/>
          <w:color w:val="auto"/>
          <w:szCs w:val="24"/>
        </w:rPr>
      </w:pPr>
    </w:p>
    <w:p w14:paraId="477608BD" w14:textId="77777777" w:rsidR="00390145" w:rsidRDefault="00390145">
      <w:pPr>
        <w:rPr>
          <w:rFonts w:cs="Arial"/>
          <w:color w:val="auto"/>
          <w:szCs w:val="24"/>
        </w:rPr>
      </w:pPr>
    </w:p>
    <w:p w14:paraId="163A1D32" w14:textId="77777777" w:rsidR="00085367" w:rsidRDefault="00085367">
      <w:pPr>
        <w:rPr>
          <w:rFonts w:cs="Arial"/>
          <w:color w:val="auto"/>
          <w:szCs w:val="24"/>
        </w:rPr>
      </w:pPr>
    </w:p>
    <w:p w14:paraId="4E7EC38E" w14:textId="77777777" w:rsidR="00085367" w:rsidRPr="001C7ADD" w:rsidRDefault="00085367" w:rsidP="00085367">
      <w:pPr>
        <w:spacing w:after="120"/>
        <w:rPr>
          <w:rFonts w:cs="Arial"/>
          <w:b/>
          <w:caps/>
          <w:color w:val="auto"/>
          <w:szCs w:val="24"/>
          <w:lang w:val="pt-BR"/>
        </w:rPr>
      </w:pPr>
      <w:r w:rsidRPr="001C7ADD">
        <w:rPr>
          <w:rFonts w:cs="Arial"/>
          <w:b/>
          <w:caps/>
          <w:color w:val="auto"/>
          <w:szCs w:val="24"/>
          <w:lang w:val="pt-BR"/>
        </w:rPr>
        <w:t>cabo sensor para Bioimpedância</w:t>
      </w:r>
    </w:p>
    <w:p w14:paraId="702107DC" w14:textId="77777777" w:rsidR="00085367" w:rsidRPr="001C7ADD" w:rsidRDefault="00085367" w:rsidP="00085367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Marca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Biodynamics</w:t>
      </w:r>
      <w:proofErr w:type="spellEnd"/>
    </w:p>
    <w:p w14:paraId="3E3764A1" w14:textId="77777777" w:rsidR="00085367" w:rsidRPr="001C7ADD" w:rsidRDefault="00085367" w:rsidP="00085367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</w:rPr>
        <w:sym w:font="Symbol" w:char="F0B7"/>
      </w:r>
      <w:r w:rsidRPr="001C7ADD">
        <w:rPr>
          <w:rFonts w:cs="Arial"/>
          <w:color w:val="auto"/>
          <w:szCs w:val="24"/>
          <w:lang w:val="pt-BR"/>
        </w:rPr>
        <w:t xml:space="preserve"> </w:t>
      </w:r>
      <w:r w:rsidRPr="001C7ADD">
        <w:rPr>
          <w:rFonts w:cs="Arial"/>
          <w:b/>
          <w:color w:val="auto"/>
          <w:szCs w:val="24"/>
          <w:lang w:val="pt-BR"/>
        </w:rPr>
        <w:t>Fabricante/Fornecedor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proofErr w:type="spellStart"/>
      <w:r w:rsidRPr="001C7ADD">
        <w:rPr>
          <w:rFonts w:cs="Arial"/>
          <w:color w:val="auto"/>
          <w:szCs w:val="24"/>
          <w:lang w:val="pt-BR"/>
        </w:rPr>
        <w:t>Biodynamics</w:t>
      </w:r>
      <w:proofErr w:type="spellEnd"/>
      <w:r w:rsidRPr="001C7ADD">
        <w:rPr>
          <w:rFonts w:cs="Arial"/>
          <w:color w:val="auto"/>
          <w:szCs w:val="24"/>
          <w:lang w:val="pt-BR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val="pt-BR"/>
        </w:rPr>
        <w:t>Corp</w:t>
      </w:r>
      <w:proofErr w:type="spellEnd"/>
      <w:r w:rsidRPr="001C7ADD">
        <w:rPr>
          <w:rFonts w:cs="Arial"/>
          <w:color w:val="auto"/>
          <w:szCs w:val="24"/>
          <w:lang w:val="pt-BR"/>
        </w:rPr>
        <w:t xml:space="preserve">. </w:t>
      </w:r>
    </w:p>
    <w:p w14:paraId="6E1C48EE" w14:textId="77777777" w:rsidR="00085367" w:rsidRPr="001C7ADD" w:rsidRDefault="00085367" w:rsidP="00085367">
      <w:pPr>
        <w:rPr>
          <w:rFonts w:cs="Arial"/>
          <w:color w:val="auto"/>
          <w:szCs w:val="24"/>
          <w:lang w:eastAsia="en-US"/>
        </w:rPr>
      </w:pPr>
      <w:r w:rsidRPr="001C7ADD">
        <w:rPr>
          <w:rFonts w:cs="Arial"/>
          <w:b/>
          <w:color w:val="auto"/>
          <w:szCs w:val="24"/>
        </w:rPr>
        <w:sym w:font="Symbol" w:char="F0B7"/>
      </w:r>
      <w:r w:rsidRPr="001C7ADD">
        <w:rPr>
          <w:rFonts w:cs="Arial"/>
          <w:b/>
          <w:color w:val="auto"/>
          <w:szCs w:val="24"/>
          <w:lang w:val="pt-BR"/>
        </w:rPr>
        <w:t xml:space="preserve"> Características</w:t>
      </w:r>
      <w:r w:rsidRPr="001C7ADD">
        <w:rPr>
          <w:rFonts w:cs="Arial"/>
          <w:color w:val="auto"/>
          <w:szCs w:val="24"/>
          <w:lang w:val="pt-BR"/>
        </w:rPr>
        <w:t>: cabo</w:t>
      </w:r>
      <w:r w:rsidRPr="001C7ADD">
        <w:rPr>
          <w:rFonts w:cs="Arial"/>
          <w:color w:val="auto"/>
          <w:szCs w:val="24"/>
          <w:lang w:eastAsia="en-US"/>
        </w:rPr>
        <w:t xml:space="preserve"> com 4 </w:t>
      </w:r>
      <w:proofErr w:type="spellStart"/>
      <w:r w:rsidRPr="001C7ADD">
        <w:rPr>
          <w:rFonts w:cs="Arial"/>
          <w:color w:val="auto"/>
          <w:szCs w:val="24"/>
          <w:lang w:eastAsia="en-US"/>
        </w:rPr>
        <w:t>terminais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eastAsia="en-US"/>
        </w:rPr>
        <w:t>tipo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eastAsia="en-US"/>
        </w:rPr>
        <w:t>jacaré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que se </w:t>
      </w:r>
      <w:proofErr w:type="spellStart"/>
      <w:r w:rsidRPr="001C7ADD">
        <w:rPr>
          <w:rFonts w:cs="Arial"/>
          <w:color w:val="auto"/>
          <w:szCs w:val="24"/>
          <w:lang w:eastAsia="en-US"/>
        </w:rPr>
        <w:t>conectam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com </w:t>
      </w:r>
      <w:proofErr w:type="spellStart"/>
      <w:r w:rsidRPr="001C7ADD">
        <w:rPr>
          <w:rFonts w:cs="Arial"/>
          <w:color w:val="auto"/>
          <w:szCs w:val="24"/>
          <w:lang w:eastAsia="en-US"/>
        </w:rPr>
        <w:t>os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eastAsia="en-US"/>
        </w:rPr>
        <w:t>eletrodos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. </w:t>
      </w:r>
      <w:proofErr w:type="spellStart"/>
      <w:r w:rsidRPr="001C7ADD">
        <w:rPr>
          <w:rFonts w:cs="Arial"/>
          <w:color w:val="auto"/>
          <w:szCs w:val="24"/>
          <w:lang w:eastAsia="en-US"/>
        </w:rPr>
        <w:t>Comprimento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de 2,40 m (</w:t>
      </w:r>
      <w:proofErr w:type="spellStart"/>
      <w:r w:rsidRPr="001C7ADD">
        <w:rPr>
          <w:rFonts w:cs="Arial"/>
          <w:color w:val="auto"/>
          <w:szCs w:val="24"/>
          <w:lang w:eastAsia="en-US"/>
        </w:rPr>
        <w:t>aprox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.). </w:t>
      </w:r>
      <w:proofErr w:type="spellStart"/>
      <w:r w:rsidRPr="001C7ADD">
        <w:rPr>
          <w:rFonts w:cs="Arial"/>
          <w:color w:val="auto"/>
          <w:szCs w:val="24"/>
          <w:lang w:eastAsia="en-US"/>
        </w:rPr>
        <w:t>Uso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</w:t>
      </w:r>
      <w:proofErr w:type="spellStart"/>
      <w:r w:rsidRPr="001C7ADD">
        <w:rPr>
          <w:rFonts w:cs="Arial"/>
          <w:color w:val="auto"/>
          <w:szCs w:val="24"/>
          <w:lang w:eastAsia="en-US"/>
        </w:rPr>
        <w:t>exclusivo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para </w:t>
      </w:r>
      <w:proofErr w:type="spellStart"/>
      <w:r w:rsidRPr="001C7ADD">
        <w:rPr>
          <w:rFonts w:cs="Arial"/>
          <w:color w:val="auto"/>
          <w:szCs w:val="24"/>
          <w:lang w:eastAsia="en-US"/>
        </w:rPr>
        <w:t>Bioimpedância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Biodynamics </w:t>
      </w:r>
      <w:proofErr w:type="spellStart"/>
      <w:r w:rsidRPr="001C7ADD">
        <w:rPr>
          <w:rFonts w:cs="Arial"/>
          <w:color w:val="auto"/>
          <w:szCs w:val="24"/>
          <w:lang w:eastAsia="en-US"/>
        </w:rPr>
        <w:t>Modelos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310e </w:t>
      </w:r>
      <w:proofErr w:type="spellStart"/>
      <w:r w:rsidRPr="001C7ADD">
        <w:rPr>
          <w:rFonts w:cs="Arial"/>
          <w:color w:val="auto"/>
          <w:szCs w:val="24"/>
          <w:lang w:eastAsia="en-US"/>
        </w:rPr>
        <w:t>ou</w:t>
      </w:r>
      <w:proofErr w:type="spellEnd"/>
      <w:r w:rsidRPr="001C7ADD">
        <w:rPr>
          <w:rFonts w:cs="Arial"/>
          <w:color w:val="auto"/>
          <w:szCs w:val="24"/>
          <w:lang w:eastAsia="en-US"/>
        </w:rPr>
        <w:t xml:space="preserve"> 450</w:t>
      </w:r>
    </w:p>
    <w:p w14:paraId="4E26C780" w14:textId="77777777" w:rsidR="00085367" w:rsidRPr="001C7ADD" w:rsidRDefault="00085367" w:rsidP="00085367">
      <w:pPr>
        <w:rPr>
          <w:rFonts w:cs="Arial"/>
          <w:color w:val="auto"/>
          <w:szCs w:val="24"/>
          <w:lang w:val="pt-BR"/>
        </w:rPr>
      </w:pPr>
      <w:r w:rsidRPr="001C7ADD">
        <w:rPr>
          <w:rFonts w:cs="Arial"/>
          <w:color w:val="auto"/>
          <w:szCs w:val="24"/>
          <w:lang w:val="pt-BR"/>
        </w:rPr>
        <w:t>REPRESENTANTE AUTORIZADO EXCLUSIVO NO BRASIL</w:t>
      </w:r>
    </w:p>
    <w:p w14:paraId="40C048D9" w14:textId="77777777" w:rsidR="00085367" w:rsidRPr="001C7ADD" w:rsidRDefault="00085367" w:rsidP="00085367">
      <w:pPr>
        <w:rPr>
          <w:rFonts w:cs="Arial"/>
          <w:caps/>
          <w:color w:val="auto"/>
          <w:szCs w:val="24"/>
          <w:lang w:val="pt-BR"/>
        </w:rPr>
      </w:pPr>
      <w:r w:rsidRPr="001C7ADD">
        <w:rPr>
          <w:rFonts w:cs="Arial"/>
          <w:b/>
          <w:color w:val="auto"/>
          <w:szCs w:val="24"/>
        </w:rPr>
        <w:sym w:font="Symbol" w:char="F0B7"/>
      </w:r>
      <w:r w:rsidRPr="001C7ADD">
        <w:rPr>
          <w:rFonts w:cs="Arial"/>
          <w:b/>
          <w:color w:val="auto"/>
          <w:szCs w:val="24"/>
          <w:lang w:val="pt-BR"/>
        </w:rPr>
        <w:t xml:space="preserve"> Localização no Site</w:t>
      </w:r>
      <w:r w:rsidRPr="001C7ADD">
        <w:rPr>
          <w:rFonts w:cs="Arial"/>
          <w:color w:val="auto"/>
          <w:szCs w:val="24"/>
          <w:lang w:val="pt-BR"/>
        </w:rPr>
        <w:t xml:space="preserve">: </w:t>
      </w:r>
      <w:r w:rsidRPr="007E7090">
        <w:rPr>
          <w:rFonts w:cs="Arial"/>
          <w:color w:val="auto"/>
          <w:szCs w:val="24"/>
          <w:lang w:val="pt-BR"/>
        </w:rPr>
        <w:t>https://www.tbw.com.br/product-page/CaboSensorBioimpedância</w:t>
      </w:r>
    </w:p>
    <w:p w14:paraId="2BB79462" w14:textId="77777777" w:rsidR="00085367" w:rsidRPr="004D196A" w:rsidRDefault="00085367">
      <w:pPr>
        <w:rPr>
          <w:rFonts w:cs="Arial"/>
          <w:color w:val="auto"/>
          <w:szCs w:val="24"/>
        </w:rPr>
      </w:pPr>
    </w:p>
    <w:p w14:paraId="3CC44E7D" w14:textId="77777777" w:rsidR="00863889" w:rsidRDefault="00863889" w:rsidP="00863889">
      <w:pPr>
        <w:spacing w:after="120"/>
        <w:ind w:left="567"/>
        <w:jc w:val="both"/>
        <w:rPr>
          <w:rFonts w:cs="Arial"/>
          <w:b/>
          <w:color w:val="auto"/>
          <w:szCs w:val="24"/>
          <w:u w:val="single"/>
          <w:lang w:val="pt-BR"/>
        </w:rPr>
      </w:pPr>
      <w:proofErr w:type="spellStart"/>
      <w:r w:rsidRPr="004D196A">
        <w:rPr>
          <w:rFonts w:cs="Arial"/>
          <w:b/>
          <w:color w:val="auto"/>
          <w:szCs w:val="24"/>
          <w:u w:val="single"/>
        </w:rPr>
        <w:t>Importante</w:t>
      </w:r>
      <w:proofErr w:type="spellEnd"/>
      <w:r w:rsidRPr="004D196A">
        <w:rPr>
          <w:rFonts w:cs="Arial"/>
          <w:b/>
          <w:color w:val="auto"/>
          <w:szCs w:val="24"/>
          <w:u w:val="single"/>
        </w:rPr>
        <w:t>:</w:t>
      </w:r>
      <w:r w:rsidR="00EE1E0D" w:rsidRPr="004D196A">
        <w:rPr>
          <w:rFonts w:cs="Arial"/>
          <w:b/>
          <w:color w:val="auto"/>
          <w:szCs w:val="24"/>
          <w:u w:val="single"/>
        </w:rPr>
        <w:t xml:space="preserve"> </w:t>
      </w:r>
      <w:r w:rsidRPr="004D196A">
        <w:rPr>
          <w:rFonts w:cs="Arial"/>
          <w:b/>
          <w:color w:val="auto"/>
          <w:szCs w:val="24"/>
          <w:u w:val="single"/>
          <w:lang w:val="pt-BR"/>
        </w:rPr>
        <w:t xml:space="preserve">custo do </w:t>
      </w:r>
      <w:r w:rsidRPr="004D196A">
        <w:rPr>
          <w:rFonts w:cs="Arial"/>
          <w:b/>
          <w:color w:val="auto"/>
          <w:szCs w:val="24"/>
          <w:u w:val="single"/>
        </w:rPr>
        <w:t>f</w:t>
      </w:r>
      <w:r w:rsidR="002D4AC4">
        <w:rPr>
          <w:rFonts w:cs="Arial"/>
          <w:b/>
          <w:color w:val="auto"/>
          <w:szCs w:val="24"/>
          <w:u w:val="single"/>
          <w:lang w:val="pt-BR"/>
        </w:rPr>
        <w:t>rete incluso</w:t>
      </w:r>
    </w:p>
    <w:p w14:paraId="5203F7E9" w14:textId="77777777" w:rsidR="009E4688" w:rsidRPr="004D196A" w:rsidRDefault="009E4688" w:rsidP="00863889">
      <w:pPr>
        <w:spacing w:after="120"/>
        <w:ind w:left="567"/>
        <w:jc w:val="both"/>
        <w:rPr>
          <w:rFonts w:cs="Arial"/>
          <w:b/>
          <w:color w:val="auto"/>
          <w:szCs w:val="24"/>
          <w:u w:val="single"/>
          <w:lang w:val="pt-BR"/>
        </w:rPr>
      </w:pPr>
    </w:p>
    <w:p w14:paraId="7D4A9210" w14:textId="77777777" w:rsidR="00CE74AE" w:rsidRPr="004D196A" w:rsidRDefault="00CE74AE">
      <w:pPr>
        <w:ind w:left="567"/>
        <w:jc w:val="both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b/>
          <w:color w:val="auto"/>
          <w:szCs w:val="24"/>
        </w:rPr>
        <w:sym w:font="Wingdings" w:char="F09F"/>
      </w:r>
      <w:r w:rsidRPr="004D196A">
        <w:rPr>
          <w:rFonts w:cs="Arial"/>
          <w:b/>
          <w:color w:val="auto"/>
          <w:szCs w:val="24"/>
          <w:lang w:val="pt-BR"/>
        </w:rPr>
        <w:t xml:space="preserve"> Forma de </w:t>
      </w:r>
      <w:proofErr w:type="spellStart"/>
      <w:r w:rsidRPr="004D196A">
        <w:rPr>
          <w:rFonts w:cs="Arial"/>
          <w:b/>
          <w:color w:val="auto"/>
          <w:szCs w:val="24"/>
          <w:lang w:val="pt-BR"/>
        </w:rPr>
        <w:t>pagto</w:t>
      </w:r>
      <w:proofErr w:type="spellEnd"/>
      <w:r w:rsidR="002D4AC4">
        <w:rPr>
          <w:rFonts w:cs="Arial"/>
          <w:color w:val="auto"/>
          <w:szCs w:val="24"/>
          <w:lang w:val="pt-BR"/>
        </w:rPr>
        <w:t>.: faturado 28</w:t>
      </w:r>
      <w:r w:rsidRPr="004D196A">
        <w:rPr>
          <w:rFonts w:cs="Arial"/>
          <w:color w:val="auto"/>
          <w:szCs w:val="24"/>
          <w:lang w:val="pt-BR"/>
        </w:rPr>
        <w:t xml:space="preserve"> dias através de depósito bancário</w:t>
      </w:r>
    </w:p>
    <w:p w14:paraId="30D269A6" w14:textId="77777777" w:rsidR="00E965D0" w:rsidRPr="004D196A" w:rsidRDefault="00CE74AE">
      <w:pPr>
        <w:ind w:left="567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color w:val="auto"/>
          <w:szCs w:val="24"/>
          <w:lang w:val="pt-BR"/>
        </w:rPr>
        <w:t>Banco Bradesco - Ag. 2403-1 (Portal do Morumbi) - C/C 5656-1</w:t>
      </w:r>
    </w:p>
    <w:p w14:paraId="132BC645" w14:textId="77777777" w:rsidR="00CE74AE" w:rsidRPr="004D196A" w:rsidRDefault="00CE74AE">
      <w:pPr>
        <w:ind w:left="567"/>
        <w:rPr>
          <w:rFonts w:cs="Arial"/>
          <w:color w:val="auto"/>
          <w:szCs w:val="24"/>
          <w:lang w:val="pt-BR"/>
        </w:rPr>
      </w:pPr>
      <w:proofErr w:type="spellStart"/>
      <w:r w:rsidRPr="004D196A">
        <w:rPr>
          <w:rFonts w:cs="Arial"/>
          <w:color w:val="auto"/>
          <w:szCs w:val="24"/>
          <w:lang w:val="pt-BR"/>
        </w:rPr>
        <w:t>Favorec</w:t>
      </w:r>
      <w:proofErr w:type="spellEnd"/>
      <w:r w:rsidRPr="004D196A">
        <w:rPr>
          <w:rFonts w:cs="Arial"/>
          <w:color w:val="auto"/>
          <w:szCs w:val="24"/>
          <w:lang w:val="pt-BR"/>
        </w:rPr>
        <w:t>.: TBW Import</w:t>
      </w:r>
      <w:r w:rsidR="00E965D0" w:rsidRPr="004D196A">
        <w:rPr>
          <w:rFonts w:cs="Arial"/>
          <w:color w:val="auto"/>
          <w:szCs w:val="24"/>
          <w:lang w:val="pt-BR"/>
        </w:rPr>
        <w:t xml:space="preserve">adora </w:t>
      </w:r>
      <w:r w:rsidRPr="004D196A">
        <w:rPr>
          <w:rFonts w:cs="Arial"/>
          <w:color w:val="auto"/>
          <w:szCs w:val="24"/>
          <w:lang w:val="pt-BR"/>
        </w:rPr>
        <w:t>Ltda.</w:t>
      </w:r>
    </w:p>
    <w:p w14:paraId="11620B0D" w14:textId="77777777" w:rsidR="00CE74AE" w:rsidRPr="004D196A" w:rsidRDefault="00CE74AE">
      <w:pPr>
        <w:spacing w:before="120" w:after="120"/>
        <w:ind w:left="567"/>
        <w:jc w:val="both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b/>
          <w:color w:val="auto"/>
          <w:szCs w:val="24"/>
        </w:rPr>
        <w:sym w:font="Wingdings" w:char="F09F"/>
      </w:r>
      <w:r w:rsidRPr="004D196A">
        <w:rPr>
          <w:rFonts w:cs="Arial"/>
          <w:b/>
          <w:color w:val="auto"/>
          <w:szCs w:val="24"/>
          <w:lang w:val="pt-BR"/>
        </w:rPr>
        <w:t xml:space="preserve"> Garantia do material</w:t>
      </w:r>
      <w:r w:rsidR="002D4AC4">
        <w:rPr>
          <w:rFonts w:cs="Arial"/>
          <w:color w:val="auto"/>
          <w:szCs w:val="24"/>
          <w:lang w:val="pt-BR"/>
        </w:rPr>
        <w:t>: 12</w:t>
      </w:r>
      <w:r w:rsidRPr="004D196A">
        <w:rPr>
          <w:rFonts w:cs="Arial"/>
          <w:color w:val="auto"/>
          <w:szCs w:val="24"/>
          <w:lang w:val="pt-BR"/>
        </w:rPr>
        <w:t xml:space="preserve"> m</w:t>
      </w:r>
      <w:r w:rsidR="00EE1E0D" w:rsidRPr="004D196A">
        <w:rPr>
          <w:rFonts w:cs="Arial"/>
          <w:color w:val="auto"/>
          <w:szCs w:val="24"/>
          <w:lang w:val="pt-BR"/>
        </w:rPr>
        <w:t>e</w:t>
      </w:r>
      <w:r w:rsidRPr="004D196A">
        <w:rPr>
          <w:rFonts w:cs="Arial"/>
          <w:color w:val="auto"/>
          <w:szCs w:val="24"/>
          <w:lang w:val="pt-BR"/>
        </w:rPr>
        <w:t>ses</w:t>
      </w:r>
    </w:p>
    <w:p w14:paraId="794EBE39" w14:textId="77777777" w:rsidR="00CE74AE" w:rsidRPr="004D196A" w:rsidRDefault="00CE74AE">
      <w:pPr>
        <w:ind w:left="567"/>
        <w:jc w:val="both"/>
        <w:rPr>
          <w:rFonts w:cs="Arial"/>
          <w:color w:val="auto"/>
          <w:szCs w:val="24"/>
          <w:lang w:val="pt-BR"/>
        </w:rPr>
      </w:pPr>
      <w:r w:rsidRPr="004D196A">
        <w:rPr>
          <w:rFonts w:cs="Arial"/>
          <w:b/>
          <w:color w:val="auto"/>
          <w:szCs w:val="24"/>
        </w:rPr>
        <w:sym w:font="Wingdings" w:char="F09F"/>
      </w:r>
      <w:r w:rsidRPr="004D196A">
        <w:rPr>
          <w:rFonts w:cs="Arial"/>
          <w:b/>
          <w:color w:val="auto"/>
          <w:szCs w:val="24"/>
          <w:lang w:val="pt-BR"/>
        </w:rPr>
        <w:t xml:space="preserve"> Validade da proposta</w:t>
      </w:r>
      <w:r w:rsidR="002D4AC4">
        <w:rPr>
          <w:rFonts w:cs="Arial"/>
          <w:color w:val="auto"/>
          <w:szCs w:val="24"/>
          <w:lang w:val="pt-BR"/>
        </w:rPr>
        <w:t>: 60</w:t>
      </w:r>
      <w:r w:rsidRPr="004D196A">
        <w:rPr>
          <w:rFonts w:cs="Arial"/>
          <w:color w:val="auto"/>
          <w:szCs w:val="24"/>
          <w:lang w:val="pt-BR"/>
        </w:rPr>
        <w:t xml:space="preserve"> dias</w:t>
      </w:r>
    </w:p>
    <w:p w14:paraId="5CE47C01" w14:textId="77777777" w:rsidR="00CE74AE" w:rsidRPr="004D196A" w:rsidRDefault="00CE74AE">
      <w:pPr>
        <w:jc w:val="both"/>
        <w:rPr>
          <w:rFonts w:cs="Arial"/>
          <w:color w:val="auto"/>
          <w:szCs w:val="24"/>
          <w:lang w:val="pt-BR"/>
        </w:rPr>
      </w:pPr>
    </w:p>
    <w:p w14:paraId="44761066" w14:textId="77777777" w:rsidR="00863889" w:rsidRPr="004D196A" w:rsidRDefault="00863889" w:rsidP="00863889">
      <w:pPr>
        <w:jc w:val="right"/>
        <w:rPr>
          <w:rFonts w:cs="Arial"/>
          <w:color w:val="auto"/>
          <w:szCs w:val="24"/>
        </w:rPr>
      </w:pPr>
      <w:r w:rsidRPr="004D196A">
        <w:rPr>
          <w:rFonts w:cs="Arial"/>
          <w:color w:val="auto"/>
          <w:szCs w:val="24"/>
        </w:rPr>
        <w:t>Claudia Rodrigues</w:t>
      </w:r>
    </w:p>
    <w:p w14:paraId="005FF153" w14:textId="77777777" w:rsidR="009E125E" w:rsidRPr="004D196A" w:rsidRDefault="00863889" w:rsidP="00863889">
      <w:pPr>
        <w:jc w:val="right"/>
        <w:rPr>
          <w:rFonts w:cs="Arial"/>
          <w:color w:val="auto"/>
          <w:szCs w:val="24"/>
        </w:rPr>
      </w:pPr>
      <w:proofErr w:type="spellStart"/>
      <w:r w:rsidRPr="004D196A">
        <w:rPr>
          <w:rFonts w:cs="Arial"/>
          <w:color w:val="auto"/>
          <w:szCs w:val="24"/>
        </w:rPr>
        <w:t>Depto</w:t>
      </w:r>
      <w:proofErr w:type="spellEnd"/>
      <w:r w:rsidRPr="004D196A">
        <w:rPr>
          <w:rFonts w:cs="Arial"/>
          <w:color w:val="auto"/>
          <w:szCs w:val="24"/>
        </w:rPr>
        <w:t xml:space="preserve">. </w:t>
      </w:r>
      <w:proofErr w:type="spellStart"/>
      <w:r w:rsidRPr="004D196A">
        <w:rPr>
          <w:rFonts w:cs="Arial"/>
          <w:color w:val="auto"/>
          <w:szCs w:val="24"/>
        </w:rPr>
        <w:t>Vendas</w:t>
      </w:r>
      <w:proofErr w:type="spellEnd"/>
    </w:p>
    <w:sectPr w:rsidR="009E125E" w:rsidRPr="004D196A">
      <w:footerReference w:type="default" r:id="rId7"/>
      <w:pgSz w:w="11907" w:h="16840" w:code="9"/>
      <w:pgMar w:top="1134" w:right="567" w:bottom="1021" w:left="567" w:header="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F06F" w14:textId="77777777" w:rsidR="00FA46D0" w:rsidRDefault="00FA46D0">
      <w:r>
        <w:separator/>
      </w:r>
    </w:p>
  </w:endnote>
  <w:endnote w:type="continuationSeparator" w:id="0">
    <w:p w14:paraId="5990ECE7" w14:textId="77777777" w:rsidR="00FA46D0" w:rsidRDefault="00FA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8B46" w14:textId="77777777" w:rsidR="00CE74AE" w:rsidRDefault="00CE74AE">
    <w:pPr>
      <w:pStyle w:val="Rodap"/>
      <w:jc w:val="right"/>
      <w:rPr>
        <w:color w:val="auto"/>
        <w:sz w:val="22"/>
      </w:rPr>
    </w:pPr>
    <w:r>
      <w:rPr>
        <w:snapToGrid w:val="0"/>
        <w:color w:val="auto"/>
        <w:sz w:val="22"/>
      </w:rPr>
      <w:fldChar w:fldCharType="begin"/>
    </w:r>
    <w:r>
      <w:rPr>
        <w:snapToGrid w:val="0"/>
        <w:color w:val="auto"/>
        <w:sz w:val="22"/>
      </w:rPr>
      <w:instrText xml:space="preserve"> FILENAME </w:instrText>
    </w:r>
    <w:r>
      <w:rPr>
        <w:snapToGrid w:val="0"/>
        <w:color w:val="auto"/>
        <w:sz w:val="22"/>
      </w:rPr>
      <w:fldChar w:fldCharType="separate"/>
    </w:r>
    <w:r w:rsidR="009E4688">
      <w:rPr>
        <w:noProof/>
        <w:snapToGrid w:val="0"/>
        <w:color w:val="auto"/>
        <w:sz w:val="22"/>
      </w:rPr>
      <w:t>Documento2</w:t>
    </w:r>
    <w:r>
      <w:rPr>
        <w:snapToGrid w:val="0"/>
        <w:color w:val="auto"/>
        <w:sz w:val="22"/>
      </w:rPr>
      <w:fldChar w:fldCharType="end"/>
    </w:r>
    <w:r>
      <w:rPr>
        <w:snapToGrid w:val="0"/>
        <w:color w:val="auto"/>
        <w:sz w:val="22"/>
      </w:rPr>
      <w:t xml:space="preserve">; </w:t>
    </w:r>
    <w:r>
      <w:rPr>
        <w:snapToGrid w:val="0"/>
        <w:color w:val="auto"/>
        <w:sz w:val="22"/>
      </w:rPr>
      <w:fldChar w:fldCharType="begin"/>
    </w:r>
    <w:r>
      <w:rPr>
        <w:snapToGrid w:val="0"/>
        <w:color w:val="auto"/>
        <w:sz w:val="22"/>
      </w:rPr>
      <w:instrText xml:space="preserve"> USERINITIALS  \* MERGEFORMAT </w:instrText>
    </w:r>
    <w:r>
      <w:rPr>
        <w:snapToGrid w:val="0"/>
        <w:color w:val="auto"/>
        <w:sz w:val="22"/>
      </w:rPr>
      <w:fldChar w:fldCharType="separate"/>
    </w:r>
    <w:r w:rsidR="009E4688">
      <w:rPr>
        <w:noProof/>
        <w:snapToGrid w:val="0"/>
        <w:color w:val="auto"/>
        <w:sz w:val="22"/>
      </w:rPr>
      <w:t>LG</w:t>
    </w:r>
    <w:r>
      <w:rPr>
        <w:snapToGrid w:val="0"/>
        <w:color w:val="auto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5C33" w14:textId="77777777" w:rsidR="00FA46D0" w:rsidRDefault="00FA46D0">
      <w:r>
        <w:separator/>
      </w:r>
    </w:p>
  </w:footnote>
  <w:footnote w:type="continuationSeparator" w:id="0">
    <w:p w14:paraId="2DA1ED22" w14:textId="77777777" w:rsidR="00FA46D0" w:rsidRDefault="00FA4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88"/>
    <w:rsid w:val="00082963"/>
    <w:rsid w:val="00085367"/>
    <w:rsid w:val="000F7F2C"/>
    <w:rsid w:val="001076E5"/>
    <w:rsid w:val="00107C10"/>
    <w:rsid w:val="00191BEE"/>
    <w:rsid w:val="00192E01"/>
    <w:rsid w:val="001A2A78"/>
    <w:rsid w:val="001F10B1"/>
    <w:rsid w:val="002113C3"/>
    <w:rsid w:val="00214920"/>
    <w:rsid w:val="00243896"/>
    <w:rsid w:val="002736C3"/>
    <w:rsid w:val="002A4C6E"/>
    <w:rsid w:val="002D4AC4"/>
    <w:rsid w:val="002F7904"/>
    <w:rsid w:val="003260E8"/>
    <w:rsid w:val="003466E5"/>
    <w:rsid w:val="003848AC"/>
    <w:rsid w:val="00390145"/>
    <w:rsid w:val="003A5B7B"/>
    <w:rsid w:val="003D234F"/>
    <w:rsid w:val="00464E7E"/>
    <w:rsid w:val="00494F8B"/>
    <w:rsid w:val="004D196A"/>
    <w:rsid w:val="004D6E63"/>
    <w:rsid w:val="00511A9A"/>
    <w:rsid w:val="00516D69"/>
    <w:rsid w:val="00542F16"/>
    <w:rsid w:val="00547F45"/>
    <w:rsid w:val="00560201"/>
    <w:rsid w:val="00567823"/>
    <w:rsid w:val="00583BF7"/>
    <w:rsid w:val="005841BE"/>
    <w:rsid w:val="00593189"/>
    <w:rsid w:val="005B0820"/>
    <w:rsid w:val="005E3A32"/>
    <w:rsid w:val="00626C3F"/>
    <w:rsid w:val="006319E1"/>
    <w:rsid w:val="00653BFC"/>
    <w:rsid w:val="00667658"/>
    <w:rsid w:val="006A50BE"/>
    <w:rsid w:val="006F3290"/>
    <w:rsid w:val="0073602E"/>
    <w:rsid w:val="007879E1"/>
    <w:rsid w:val="007D13A4"/>
    <w:rsid w:val="008459A2"/>
    <w:rsid w:val="00863889"/>
    <w:rsid w:val="008658B9"/>
    <w:rsid w:val="008739C2"/>
    <w:rsid w:val="008851CA"/>
    <w:rsid w:val="008C63AE"/>
    <w:rsid w:val="00913FA1"/>
    <w:rsid w:val="009161D3"/>
    <w:rsid w:val="00923832"/>
    <w:rsid w:val="009254F4"/>
    <w:rsid w:val="009262B5"/>
    <w:rsid w:val="0094600C"/>
    <w:rsid w:val="0094622C"/>
    <w:rsid w:val="0094767C"/>
    <w:rsid w:val="009620B7"/>
    <w:rsid w:val="00987DF3"/>
    <w:rsid w:val="009C03C6"/>
    <w:rsid w:val="009E125E"/>
    <w:rsid w:val="009E4688"/>
    <w:rsid w:val="00A07B1F"/>
    <w:rsid w:val="00A31F0C"/>
    <w:rsid w:val="00A350EE"/>
    <w:rsid w:val="00A817A5"/>
    <w:rsid w:val="00A826C3"/>
    <w:rsid w:val="00AB721B"/>
    <w:rsid w:val="00AC6B6D"/>
    <w:rsid w:val="00AE737F"/>
    <w:rsid w:val="00B26B81"/>
    <w:rsid w:val="00B5726E"/>
    <w:rsid w:val="00B87862"/>
    <w:rsid w:val="00BB5F35"/>
    <w:rsid w:val="00BC51D1"/>
    <w:rsid w:val="00C43B1B"/>
    <w:rsid w:val="00C6778C"/>
    <w:rsid w:val="00CC1DC8"/>
    <w:rsid w:val="00CC2DB0"/>
    <w:rsid w:val="00CE74AE"/>
    <w:rsid w:val="00CF7A71"/>
    <w:rsid w:val="00D439DB"/>
    <w:rsid w:val="00D456D6"/>
    <w:rsid w:val="00D72EAA"/>
    <w:rsid w:val="00D75646"/>
    <w:rsid w:val="00E27909"/>
    <w:rsid w:val="00E5056E"/>
    <w:rsid w:val="00E73256"/>
    <w:rsid w:val="00E965D0"/>
    <w:rsid w:val="00EE1E0D"/>
    <w:rsid w:val="00F21D41"/>
    <w:rsid w:val="00F918DA"/>
    <w:rsid w:val="00F953F6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FF492"/>
  <w15:chartTrackingRefBased/>
  <w15:docId w15:val="{C3639ADA-8517-4303-A0E8-FB0ED335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6C3"/>
    <w:rPr>
      <w:rFonts w:ascii="Arial" w:hAnsi="Arial"/>
      <w:color w:val="000080"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F2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UCIANA\Dot\TBW\Cotacao%20Geral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Cotacao Geral</Template>
  <TotalTime>0</TotalTime>
  <Pages>2</Pages>
  <Words>439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February 5, 1999</vt:lpstr>
    </vt:vector>
  </TitlesOfParts>
  <Company>TBW - FITNESS DIVISION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5, 1999</dc:title>
  <dc:subject/>
  <dc:creator>Luciana Giglio</dc:creator>
  <cp:keywords/>
  <dc:description/>
  <cp:lastModifiedBy>Juliana Fae</cp:lastModifiedBy>
  <cp:revision>2</cp:revision>
  <cp:lastPrinted>1997-03-03T20:16:00Z</cp:lastPrinted>
  <dcterms:created xsi:type="dcterms:W3CDTF">2022-07-06T02:23:00Z</dcterms:created>
  <dcterms:modified xsi:type="dcterms:W3CDTF">2022-07-06T02:23:00Z</dcterms:modified>
</cp:coreProperties>
</file>